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1C" w:rsidRDefault="00993AEF">
      <w:r>
        <w:fldChar w:fldCharType="begin"/>
      </w:r>
      <w:r>
        <w:instrText xml:space="preserve"> HYPERLINK "</w:instrText>
      </w:r>
      <w:r w:rsidRPr="00993AEF">
        <w:instrText>http://www.gog.com/en/forum/unreal_series/unreal_tournament_amp_039_99_unofficial_multi_core_fix</w:instrText>
      </w:r>
      <w:r>
        <w:instrText xml:space="preserve">" </w:instrText>
      </w:r>
      <w:r>
        <w:fldChar w:fldCharType="separate"/>
      </w:r>
      <w:r w:rsidRPr="003843AA">
        <w:rPr>
          <w:rStyle w:val="Hyperlink"/>
          <w:bdr w:val="none" w:sz="0" w:space="0" w:color="auto"/>
        </w:rPr>
        <w:t>http://www.gog.com/en/forum/unreal_series/unreal_tournament_amp_039_99_unofficial_multi_core_fix</w:t>
      </w:r>
      <w:r>
        <w:fldChar w:fldCharType="end"/>
      </w:r>
    </w:p>
    <w:p w:rsidR="00993AEF" w:rsidRDefault="00993AEF"/>
    <w:p w:rsidR="00993AEF" w:rsidRDefault="00993AEF"/>
    <w:p w:rsidR="00993AEF" w:rsidRDefault="00993AEF">
      <w:pPr>
        <w:rPr>
          <w:rFonts w:ascii="Arial" w:hAnsi="Arial" w:cs="Arial"/>
          <w:sz w:val="18"/>
          <w:szCs w:val="18"/>
        </w:rPr>
      </w:pPr>
      <w:r w:rsidRPr="00993AEF">
        <w:rPr>
          <w:rFonts w:ascii="Arial" w:hAnsi="Arial" w:cs="Arial"/>
          <w:sz w:val="18"/>
          <w:szCs w:val="18"/>
        </w:rPr>
        <w:t xml:space="preserve">Unreal Tournament '99 Unofficial Multi Core Fix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This unofficial fix will add 3 new files to UT\System folder and special shortcut to your desktop. Nothing is overwritten or replaced.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Files added: </w:t>
      </w:r>
      <w:r w:rsidRPr="00993AEF">
        <w:rPr>
          <w:rFonts w:ascii="Arial" w:hAnsi="Arial" w:cs="Arial"/>
          <w:sz w:val="18"/>
          <w:szCs w:val="18"/>
        </w:rPr>
        <w:br/>
        <w:t xml:space="preserve">Process.exe </w:t>
      </w:r>
      <w:r w:rsidRPr="00993AEF">
        <w:rPr>
          <w:rFonts w:ascii="Arial" w:hAnsi="Arial" w:cs="Arial"/>
          <w:sz w:val="18"/>
          <w:szCs w:val="18"/>
        </w:rPr>
        <w:br/>
        <w:t xml:space="preserve">UT99.ico </w:t>
      </w:r>
      <w:r w:rsidRPr="00993AEF">
        <w:rPr>
          <w:rFonts w:ascii="Arial" w:hAnsi="Arial" w:cs="Arial"/>
          <w:sz w:val="18"/>
          <w:szCs w:val="18"/>
        </w:rPr>
        <w:br/>
        <w:t xml:space="preserve">UT99MultiCoreFix.bat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Process.exe is freeware by Beyond Logic @ </w:t>
      </w:r>
      <w:hyperlink r:id="rId4" w:tgtFrame="_blank" w:history="1">
        <w:r w:rsidRPr="00993AEF">
          <w:rPr>
            <w:rStyle w:val="Hyperlink"/>
            <w:rFonts w:ascii="Arial" w:hAnsi="Arial" w:cs="Arial"/>
            <w:color w:val="auto"/>
            <w:sz w:val="18"/>
            <w:szCs w:val="18"/>
          </w:rPr>
          <w:t>http://www.beyondlogic.org</w:t>
        </w:r>
      </w:hyperlink>
      <w:r w:rsidRPr="00993AEF">
        <w:rPr>
          <w:rFonts w:ascii="Arial" w:hAnsi="Arial" w:cs="Arial"/>
          <w:sz w:val="18"/>
          <w:szCs w:val="18"/>
        </w:rPr>
        <w:t xml:space="preserve">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More information on the process.exe file can be found here: </w:t>
      </w:r>
      <w:r w:rsidRPr="00993AEF">
        <w:rPr>
          <w:rFonts w:ascii="Arial" w:hAnsi="Arial" w:cs="Arial"/>
          <w:sz w:val="18"/>
          <w:szCs w:val="18"/>
        </w:rPr>
        <w:br/>
      </w:r>
      <w:hyperlink r:id="rId5" w:tgtFrame="_blank" w:history="1">
        <w:r w:rsidRPr="00993AEF">
          <w:rPr>
            <w:rStyle w:val="Hyperlink"/>
            <w:rFonts w:ascii="Arial" w:hAnsi="Arial" w:cs="Arial"/>
            <w:color w:val="auto"/>
            <w:sz w:val="18"/>
            <w:szCs w:val="18"/>
          </w:rPr>
          <w:t>http://www.beyondlogic.org</w:t>
        </w:r>
      </w:hyperlink>
      <w:r w:rsidRPr="00993AEF">
        <w:rPr>
          <w:rFonts w:ascii="Arial" w:hAnsi="Arial" w:cs="Arial"/>
          <w:sz w:val="18"/>
          <w:szCs w:val="18"/>
        </w:rPr>
        <w:t xml:space="preserve">/solutions/processutil/processutil.htm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UT99 icon by 3xhumed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UT99MultiCoreFix.bat by hip63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UT99MultiCoreFix.bat launches Unreal Tournament and then </w:t>
      </w:r>
      <w:proofErr w:type="spellStart"/>
      <w:r w:rsidRPr="00993AEF">
        <w:rPr>
          <w:rFonts w:ascii="Arial" w:hAnsi="Arial" w:cs="Arial"/>
          <w:sz w:val="18"/>
          <w:szCs w:val="18"/>
        </w:rPr>
        <w:t>launchs</w:t>
      </w:r>
      <w:proofErr w:type="spellEnd"/>
      <w:r w:rsidRPr="00993AEF">
        <w:rPr>
          <w:rFonts w:ascii="Arial" w:hAnsi="Arial" w:cs="Arial"/>
          <w:sz w:val="18"/>
          <w:szCs w:val="18"/>
        </w:rPr>
        <w:t xml:space="preserve"> process.exe to set processor </w:t>
      </w:r>
      <w:proofErr w:type="spellStart"/>
      <w:r w:rsidRPr="00993AEF">
        <w:rPr>
          <w:rFonts w:ascii="Arial" w:hAnsi="Arial" w:cs="Arial"/>
          <w:sz w:val="18"/>
          <w:szCs w:val="18"/>
        </w:rPr>
        <w:t>affinty</w:t>
      </w:r>
      <w:proofErr w:type="spellEnd"/>
      <w:r w:rsidRPr="00993AEF">
        <w:rPr>
          <w:rFonts w:ascii="Arial" w:hAnsi="Arial" w:cs="Arial"/>
          <w:sz w:val="18"/>
          <w:szCs w:val="18"/>
        </w:rPr>
        <w:t xml:space="preserve"> for Unreal </w:t>
      </w:r>
      <w:proofErr w:type="spellStart"/>
      <w:r w:rsidRPr="00993AEF">
        <w:rPr>
          <w:rFonts w:ascii="Arial" w:hAnsi="Arial" w:cs="Arial"/>
          <w:sz w:val="18"/>
          <w:szCs w:val="18"/>
        </w:rPr>
        <w:t>Torunament</w:t>
      </w:r>
      <w:proofErr w:type="spellEnd"/>
      <w:r w:rsidRPr="00993AEF">
        <w:rPr>
          <w:rFonts w:ascii="Arial" w:hAnsi="Arial" w:cs="Arial"/>
          <w:sz w:val="18"/>
          <w:szCs w:val="18"/>
        </w:rPr>
        <w:t xml:space="preserve"> to one processor to correct performances issues when running the game on Multi-Core systems. A shortcut to this file will be placed on your desktop and in the UT Start Menu Group.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</w:r>
      <w:proofErr w:type="gramStart"/>
      <w:r w:rsidRPr="00993AEF">
        <w:rPr>
          <w:rFonts w:ascii="Arial" w:hAnsi="Arial" w:cs="Arial"/>
          <w:sz w:val="18"/>
          <w:szCs w:val="18"/>
        </w:rPr>
        <w:t>Tested with original CD retail version of UT99 patched to 436 on Vista 64-bit.</w:t>
      </w:r>
      <w:proofErr w:type="gramEnd"/>
      <w:r w:rsidRPr="00993AEF">
        <w:rPr>
          <w:rFonts w:ascii="Arial" w:hAnsi="Arial" w:cs="Arial"/>
          <w:sz w:val="18"/>
          <w:szCs w:val="18"/>
        </w:rPr>
        <w:t xml:space="preserve">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It should work on the GOG.com version with no problems, just be sure to install to you UT main folder.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For Free Distribution Only!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Use this unofficial fix at your own risk!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 xml:space="preserve">Uninstaller included. </w:t>
      </w:r>
      <w:r w:rsidRPr="00993AEF">
        <w:rPr>
          <w:rFonts w:ascii="Arial" w:hAnsi="Arial" w:cs="Arial"/>
          <w:sz w:val="18"/>
          <w:szCs w:val="18"/>
        </w:rPr>
        <w:br/>
      </w:r>
      <w:r w:rsidRPr="00993AEF">
        <w:rPr>
          <w:rFonts w:ascii="Arial" w:hAnsi="Arial" w:cs="Arial"/>
          <w:sz w:val="18"/>
          <w:szCs w:val="18"/>
        </w:rPr>
        <w:br/>
        <w:t>hip63</w:t>
      </w: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</w:p>
    <w:p w:rsidR="00993AEF" w:rsidRDefault="00993AEF">
      <w:pPr>
        <w:rPr>
          <w:rFonts w:ascii="Arial" w:hAnsi="Arial" w:cs="Arial"/>
          <w:sz w:val="18"/>
          <w:szCs w:val="18"/>
        </w:rPr>
      </w:pPr>
      <w:hyperlink r:id="rId6" w:history="1">
        <w:r w:rsidRPr="003843AA">
          <w:rPr>
            <w:rStyle w:val="Hyperlink"/>
            <w:rFonts w:ascii="Arial" w:hAnsi="Arial" w:cs="Arial"/>
            <w:sz w:val="18"/>
            <w:szCs w:val="18"/>
            <w:bdr w:val="none" w:sz="0" w:space="0" w:color="auto"/>
          </w:rPr>
          <w:t>http://www.filefront.com/13764923/UT-99-Multi-Core-Fix/#</w:t>
        </w:r>
      </w:hyperlink>
    </w:p>
    <w:p w:rsidR="00993AEF" w:rsidRDefault="00993AEF" w:rsidP="00993AEF">
      <w:pPr>
        <w:shd w:val="clear" w:color="auto" w:fill="FFFFFF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Unreal Tournament '99 Unofficial Multi Core Fix </w:t>
      </w:r>
    </w:p>
    <w:p w:rsidR="00993AEF" w:rsidRDefault="00993AEF" w:rsidP="00993AEF">
      <w:pPr>
        <w:shd w:val="clear" w:color="auto" w:fill="FFFFFF"/>
        <w:spacing w:line="312" w:lineRule="atLeast"/>
        <w:rPr>
          <w:rFonts w:ascii="Arial" w:hAnsi="Arial" w:cs="Arial"/>
          <w:vanish/>
          <w:color w:val="333333"/>
          <w:sz w:val="20"/>
          <w:szCs w:val="20"/>
        </w:rPr>
      </w:pPr>
      <w:hyperlink r:id="rId7" w:history="1">
        <w:r>
          <w:rPr>
            <w:rStyle w:val="Hyperlink"/>
            <w:rFonts w:ascii="Arial" w:hAnsi="Arial" w:cs="Arial"/>
            <w:vanish/>
            <w:sz w:val="20"/>
            <w:szCs w:val="20"/>
          </w:rPr>
          <w:t>Read the full description</w:t>
        </w:r>
      </w:hyperlink>
    </w:p>
    <w:p w:rsidR="00993AEF" w:rsidRDefault="00993AEF" w:rsidP="00993AEF">
      <w:pPr>
        <w:shd w:val="clear" w:color="auto" w:fill="FFFFFF"/>
        <w:spacing w:line="312" w:lineRule="atLeas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Unreal Tournament '99 Unofficial Multi Core Fix This unofficial fix will add 3 new files to UT\System folder and special shortcut to your desktop. Nothing is overwritten or replaced. Files added: Process.exe UT99.ico UT99MultiCoreFix.bat Process.exe is freeware by Beyond Logic @ http://www.beyondlogic.org More information on the process.exe file can be found here: http://www.beyondlogic.org/solutions/processutil/processutil.htm UT99 icon by 3xhumed UT99MultiCoreFix.bat by hip63 UT99MultiCoreFix.bat launches Unreal Tournament and then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launchs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process.exe to set processor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affinty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for Unreal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Torunament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to one processor to correct performances issues when running the game on Multi-Core systems. A shortcut to this file will be placed on your desktop and in the UT Start Menu Group. </w:t>
      </w:r>
      <w:proofErr w:type="gramStart"/>
      <w:r>
        <w:rPr>
          <w:rFonts w:ascii="Arial" w:hAnsi="Arial" w:cs="Arial"/>
          <w:color w:val="333333"/>
          <w:sz w:val="20"/>
          <w:szCs w:val="20"/>
        </w:rPr>
        <w:t>Tested with original CD retail version of UT99 patched to 436 on Vista 64-bit.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For Free Distribution Only! Use this unofficial fix at your own risk!</w:t>
      </w:r>
    </w:p>
    <w:p w:rsidR="00993AEF" w:rsidRPr="00993AEF" w:rsidRDefault="00993AEF"/>
    <w:sectPr w:rsidR="00993AEF" w:rsidRPr="00993AEF" w:rsidSect="00F62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3AEF"/>
    <w:rsid w:val="00030CB6"/>
    <w:rsid w:val="00032FAB"/>
    <w:rsid w:val="00064B3E"/>
    <w:rsid w:val="000675C1"/>
    <w:rsid w:val="00071C84"/>
    <w:rsid w:val="000D351B"/>
    <w:rsid w:val="000F0ADF"/>
    <w:rsid w:val="00125240"/>
    <w:rsid w:val="00171615"/>
    <w:rsid w:val="0019306F"/>
    <w:rsid w:val="001B0D52"/>
    <w:rsid w:val="001B3EF9"/>
    <w:rsid w:val="001F2579"/>
    <w:rsid w:val="002001B8"/>
    <w:rsid w:val="00216D9B"/>
    <w:rsid w:val="00225301"/>
    <w:rsid w:val="0024633B"/>
    <w:rsid w:val="0029039D"/>
    <w:rsid w:val="002C2FE7"/>
    <w:rsid w:val="002E5110"/>
    <w:rsid w:val="002F49C9"/>
    <w:rsid w:val="00311FDA"/>
    <w:rsid w:val="00347283"/>
    <w:rsid w:val="003E0C1A"/>
    <w:rsid w:val="003E40EE"/>
    <w:rsid w:val="00416F87"/>
    <w:rsid w:val="00421A74"/>
    <w:rsid w:val="004A463B"/>
    <w:rsid w:val="004A6C87"/>
    <w:rsid w:val="004B7892"/>
    <w:rsid w:val="004E3BAB"/>
    <w:rsid w:val="004E7360"/>
    <w:rsid w:val="005338E3"/>
    <w:rsid w:val="005811F8"/>
    <w:rsid w:val="005A19F3"/>
    <w:rsid w:val="005B6862"/>
    <w:rsid w:val="005C468B"/>
    <w:rsid w:val="00633120"/>
    <w:rsid w:val="00647552"/>
    <w:rsid w:val="006761C2"/>
    <w:rsid w:val="00682831"/>
    <w:rsid w:val="00690184"/>
    <w:rsid w:val="006975A9"/>
    <w:rsid w:val="006D5DF8"/>
    <w:rsid w:val="006F2040"/>
    <w:rsid w:val="006F47DB"/>
    <w:rsid w:val="006F5639"/>
    <w:rsid w:val="00724EF7"/>
    <w:rsid w:val="0074052A"/>
    <w:rsid w:val="00747691"/>
    <w:rsid w:val="007F53D7"/>
    <w:rsid w:val="008049CA"/>
    <w:rsid w:val="00843AF6"/>
    <w:rsid w:val="00867703"/>
    <w:rsid w:val="008A3520"/>
    <w:rsid w:val="008A6156"/>
    <w:rsid w:val="008D2AB7"/>
    <w:rsid w:val="008F119A"/>
    <w:rsid w:val="00942E89"/>
    <w:rsid w:val="009440D4"/>
    <w:rsid w:val="00966528"/>
    <w:rsid w:val="00976170"/>
    <w:rsid w:val="00993AEF"/>
    <w:rsid w:val="00995731"/>
    <w:rsid w:val="009C06F1"/>
    <w:rsid w:val="009C1EDE"/>
    <w:rsid w:val="009F4743"/>
    <w:rsid w:val="00A03B70"/>
    <w:rsid w:val="00A40070"/>
    <w:rsid w:val="00AD4719"/>
    <w:rsid w:val="00B1223D"/>
    <w:rsid w:val="00B4399A"/>
    <w:rsid w:val="00B71686"/>
    <w:rsid w:val="00B871D1"/>
    <w:rsid w:val="00BB4F3B"/>
    <w:rsid w:val="00BC478F"/>
    <w:rsid w:val="00C15A3D"/>
    <w:rsid w:val="00C264D0"/>
    <w:rsid w:val="00C573C6"/>
    <w:rsid w:val="00C901CB"/>
    <w:rsid w:val="00CE2F1C"/>
    <w:rsid w:val="00CF5BBD"/>
    <w:rsid w:val="00D4486D"/>
    <w:rsid w:val="00D603B7"/>
    <w:rsid w:val="00D727F8"/>
    <w:rsid w:val="00D87468"/>
    <w:rsid w:val="00DC46D1"/>
    <w:rsid w:val="00E41A39"/>
    <w:rsid w:val="00E67C39"/>
    <w:rsid w:val="00E72700"/>
    <w:rsid w:val="00E80E1E"/>
    <w:rsid w:val="00EA5424"/>
    <w:rsid w:val="00EC4DE6"/>
    <w:rsid w:val="00EF4EE2"/>
    <w:rsid w:val="00F04758"/>
    <w:rsid w:val="00F6211C"/>
    <w:rsid w:val="00F62357"/>
    <w:rsid w:val="00F862DD"/>
    <w:rsid w:val="00FA582E"/>
    <w:rsid w:val="00FA7919"/>
    <w:rsid w:val="00FB5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AEF"/>
    <w:rPr>
      <w:strike w:val="0"/>
      <w:dstrike w:val="0"/>
      <w:color w:val="0000FF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69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330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446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3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6228">
                          <w:marLeft w:val="0"/>
                          <w:marRight w:val="465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8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1713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filefront.com/13764923/UT-99-Multi-Core-Fix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ilefront.com/13764923/UT-99-Multi-Core-Fix/#" TargetMode="External"/><Relationship Id="rId5" Type="http://schemas.openxmlformats.org/officeDocument/2006/relationships/hyperlink" Target="http://www.beyondlogic.org" TargetMode="External"/><Relationship Id="rId4" Type="http://schemas.openxmlformats.org/officeDocument/2006/relationships/hyperlink" Target="http://www.beyondlogic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2246</Characters>
  <Application>Microsoft Office Word</Application>
  <DocSecurity>0</DocSecurity>
  <Lines>18</Lines>
  <Paragraphs>5</Paragraphs>
  <ScaleCrop>false</ScaleCrop>
  <Company>Deftones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2010-05-20T02:15:00Z</dcterms:created>
  <dcterms:modified xsi:type="dcterms:W3CDTF">2010-05-20T02:19:00Z</dcterms:modified>
</cp:coreProperties>
</file>